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85BB" w14:textId="40974005" w:rsidR="00D36006" w:rsidRPr="005A2DEA" w:rsidRDefault="00DF023C" w:rsidP="00A90F62">
      <w:pPr>
        <w:spacing w:after="0" w:line="240" w:lineRule="auto"/>
        <w:rPr>
          <w:rFonts w:ascii="Times New Roman" w:hAnsi="Times New Roman" w:cs="Times New Roman"/>
          <w:noProof/>
        </w:rPr>
      </w:pPr>
      <w:r w:rsidRPr="005A2DEA">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5A2DEA">
        <w:rPr>
          <w:rFonts w:ascii="Times New Roman" w:hAnsi="Times New Roman" w:cs="Times New Roman"/>
          <w:noProof/>
        </w:rPr>
        <mc:AlternateContent>
          <mc:Choice Requires="wpc">
            <w:drawing>
              <wp:inline distT="0" distB="0" distL="0" distR="0" wp14:anchorId="7120CA1D" wp14:editId="5683CB8A">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2E2451FA" w14:textId="3D12F2BE" w:rsidR="00D22867" w:rsidRPr="005A2DEA" w:rsidRDefault="00D36006" w:rsidP="00D36006">
                              <w:pPr>
                                <w:pStyle w:val="Balk5"/>
                                <w:spacing w:before="240"/>
                              </w:pPr>
                              <w:r w:rsidRPr="005A2DEA">
                                <w:t xml:space="preserve"> </w:t>
                              </w:r>
                              <w:r w:rsidR="00991DE3">
                                <w:t>TEZ İZLEME KOMİTESİ</w:t>
                              </w:r>
                            </w:p>
                            <w:p w14:paraId="3E3D94D2" w14:textId="565C2B4D" w:rsidR="00D36006" w:rsidRPr="005A2DEA" w:rsidRDefault="00991DE3" w:rsidP="00D22867">
                              <w:pPr>
                                <w:pStyle w:val="Balk5"/>
                              </w:pPr>
                              <w:r>
                                <w:t xml:space="preserve">TEZ </w:t>
                              </w:r>
                              <w:r w:rsidR="00511101">
                                <w:t>İZLEME</w:t>
                              </w:r>
                              <w:r>
                                <w:t xml:space="preserve"> RAPORU</w:t>
                              </w:r>
                            </w:p>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2E2451FA" w14:textId="3D12F2BE" w:rsidR="00D22867" w:rsidRPr="005A2DEA" w:rsidRDefault="00D36006" w:rsidP="00D36006">
                        <w:pPr>
                          <w:pStyle w:val="Balk5"/>
                          <w:spacing w:before="240"/>
                        </w:pPr>
                        <w:r w:rsidRPr="005A2DEA">
                          <w:t xml:space="preserve"> </w:t>
                        </w:r>
                        <w:r w:rsidR="00991DE3">
                          <w:t>TEZ İZLEME KOMİTESİ</w:t>
                        </w:r>
                      </w:p>
                      <w:p w14:paraId="3E3D94D2" w14:textId="565C2B4D" w:rsidR="00D36006" w:rsidRPr="005A2DEA" w:rsidRDefault="00991DE3" w:rsidP="00D22867">
                        <w:pPr>
                          <w:pStyle w:val="Balk5"/>
                        </w:pPr>
                        <w:r>
                          <w:t xml:space="preserve">TEZ </w:t>
                        </w:r>
                        <w:r w:rsidR="00511101">
                          <w:t>İZLEME</w:t>
                        </w:r>
                        <w:r>
                          <w:t xml:space="preserve"> RAPORU</w:t>
                        </w:r>
                      </w:p>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2190"/>
        <w:gridCol w:w="7"/>
        <w:gridCol w:w="1440"/>
        <w:gridCol w:w="3637"/>
        <w:gridCol w:w="3638"/>
      </w:tblGrid>
      <w:tr w:rsidR="00EF3007" w:rsidRPr="005A2DEA" w14:paraId="5BA8BA80" w14:textId="77777777" w:rsidTr="005A2DEA">
        <w:trPr>
          <w:trHeight w:hRule="exact" w:val="284"/>
          <w:jc w:val="center"/>
        </w:trPr>
        <w:tc>
          <w:tcPr>
            <w:tcW w:w="10912" w:type="dxa"/>
            <w:gridSpan w:val="5"/>
            <w:shd w:val="clear" w:color="auto" w:fill="BFBFBF" w:themeFill="background1" w:themeFillShade="BF"/>
            <w:vAlign w:val="center"/>
          </w:tcPr>
          <w:p w14:paraId="3080E39D" w14:textId="23D9E564" w:rsidR="00EF3007" w:rsidRPr="005A2DEA" w:rsidRDefault="00EF3007" w:rsidP="008D0DF3">
            <w:pPr>
              <w:rPr>
                <w:rFonts w:ascii="Times New Roman" w:hAnsi="Times New Roman" w:cs="Times New Roman"/>
                <w:b/>
                <w:sz w:val="20"/>
                <w:szCs w:val="20"/>
              </w:rPr>
            </w:pPr>
            <w:r w:rsidRPr="005A2DEA">
              <w:rPr>
                <w:rFonts w:ascii="Times New Roman" w:hAnsi="Times New Roman" w:cs="Times New Roman"/>
                <w:b/>
                <w:sz w:val="20"/>
                <w:szCs w:val="20"/>
              </w:rPr>
              <w:t xml:space="preserve">I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ÖĞRENCİ BİLGİLERİ</w:t>
            </w:r>
          </w:p>
        </w:tc>
      </w:tr>
      <w:tr w:rsidR="00D22867" w:rsidRPr="005A2DEA" w14:paraId="019C30C8" w14:textId="44733B01"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632445F2" w14:textId="0B8B4BE2" w:rsidR="00D22867" w:rsidRPr="005A2DEA" w:rsidRDefault="00D22867" w:rsidP="00D22867">
            <w:pPr>
              <w:rPr>
                <w:rFonts w:ascii="Times New Roman" w:hAnsi="Times New Roman" w:cs="Times New Roman"/>
                <w:b/>
                <w:sz w:val="20"/>
                <w:szCs w:val="20"/>
              </w:rPr>
            </w:pPr>
            <w:r w:rsidRPr="005A2DEA">
              <w:rPr>
                <w:rFonts w:ascii="Times New Roman" w:hAnsi="Times New Roman" w:cs="Times New Roman"/>
                <w:b/>
                <w:sz w:val="20"/>
                <w:szCs w:val="20"/>
              </w:rPr>
              <w:t>Adı Soyadı</w:t>
            </w:r>
          </w:p>
        </w:tc>
        <w:tc>
          <w:tcPr>
            <w:tcW w:w="8715" w:type="dxa"/>
            <w:gridSpan w:val="3"/>
            <w:tcBorders>
              <w:left w:val="single" w:sz="4" w:space="0" w:color="auto"/>
            </w:tcBorders>
            <w:shd w:val="clear" w:color="auto" w:fill="FFFFFF" w:themeFill="background1"/>
            <w:vAlign w:val="center"/>
          </w:tcPr>
          <w:p w14:paraId="13AB7B0B" w14:textId="77777777" w:rsidR="00D22867" w:rsidRPr="005A2DEA" w:rsidRDefault="00D22867" w:rsidP="00D22867">
            <w:pPr>
              <w:rPr>
                <w:rFonts w:ascii="Times New Roman" w:hAnsi="Times New Roman" w:cs="Times New Roman"/>
                <w:b/>
                <w:sz w:val="20"/>
                <w:szCs w:val="20"/>
              </w:rPr>
            </w:pPr>
          </w:p>
        </w:tc>
      </w:tr>
      <w:tr w:rsidR="00D22867" w:rsidRPr="005A2DEA" w14:paraId="18205A4E" w14:textId="0EBDBCBB"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50BDB046" w14:textId="37DB3F18" w:rsidR="00D22867" w:rsidRPr="005A2DEA" w:rsidRDefault="00D22867" w:rsidP="008D7950">
            <w:pPr>
              <w:rPr>
                <w:rFonts w:ascii="Times New Roman" w:hAnsi="Times New Roman" w:cs="Times New Roman"/>
                <w:b/>
                <w:sz w:val="20"/>
                <w:szCs w:val="20"/>
              </w:rPr>
            </w:pPr>
            <w:r w:rsidRPr="005A2DEA">
              <w:rPr>
                <w:rFonts w:ascii="Times New Roman" w:hAnsi="Times New Roman" w:cs="Times New Roman"/>
                <w:b/>
                <w:sz w:val="20"/>
                <w:szCs w:val="20"/>
              </w:rPr>
              <w:t>Öğrenci Numarası</w:t>
            </w:r>
          </w:p>
        </w:tc>
        <w:tc>
          <w:tcPr>
            <w:tcW w:w="8715" w:type="dxa"/>
            <w:gridSpan w:val="3"/>
            <w:tcBorders>
              <w:left w:val="single" w:sz="4" w:space="0" w:color="auto"/>
            </w:tcBorders>
            <w:shd w:val="clear" w:color="auto" w:fill="FFFFFF" w:themeFill="background1"/>
            <w:vAlign w:val="center"/>
          </w:tcPr>
          <w:p w14:paraId="1FFE1299" w14:textId="77777777" w:rsidR="00D22867" w:rsidRPr="005A2DEA" w:rsidRDefault="00D22867" w:rsidP="008D7950">
            <w:pPr>
              <w:rPr>
                <w:rFonts w:ascii="Times New Roman" w:hAnsi="Times New Roman" w:cs="Times New Roman"/>
                <w:sz w:val="20"/>
                <w:szCs w:val="20"/>
              </w:rPr>
            </w:pPr>
          </w:p>
        </w:tc>
      </w:tr>
      <w:tr w:rsidR="00E529C7" w:rsidRPr="005A2DEA" w14:paraId="60EFC92E" w14:textId="77777777"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18D49C78" w14:textId="258AD693"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Ana Bilim Dalı</w:t>
            </w:r>
          </w:p>
        </w:tc>
        <w:tc>
          <w:tcPr>
            <w:tcW w:w="8715" w:type="dxa"/>
            <w:gridSpan w:val="3"/>
            <w:tcBorders>
              <w:left w:val="single" w:sz="4" w:space="0" w:color="auto"/>
            </w:tcBorders>
            <w:shd w:val="clear" w:color="auto" w:fill="FFFFFF" w:themeFill="background1"/>
            <w:vAlign w:val="center"/>
          </w:tcPr>
          <w:p w14:paraId="2F83736C" w14:textId="77777777" w:rsidR="00E529C7" w:rsidRPr="005A2DEA" w:rsidRDefault="00E529C7" w:rsidP="008D7950">
            <w:pPr>
              <w:rPr>
                <w:rFonts w:ascii="Times New Roman" w:hAnsi="Times New Roman" w:cs="Times New Roman"/>
                <w:sz w:val="20"/>
                <w:szCs w:val="20"/>
              </w:rPr>
            </w:pPr>
          </w:p>
        </w:tc>
      </w:tr>
      <w:tr w:rsidR="00E529C7" w:rsidRPr="005A2DEA" w14:paraId="294C0FFB" w14:textId="77777777" w:rsidTr="005A2DEA">
        <w:trPr>
          <w:trHeight w:hRule="exact" w:val="369"/>
          <w:jc w:val="center"/>
        </w:trPr>
        <w:tc>
          <w:tcPr>
            <w:tcW w:w="2197" w:type="dxa"/>
            <w:gridSpan w:val="2"/>
            <w:tcBorders>
              <w:right w:val="single" w:sz="4" w:space="0" w:color="auto"/>
            </w:tcBorders>
            <w:shd w:val="clear" w:color="auto" w:fill="FFFFFF" w:themeFill="background1"/>
            <w:vAlign w:val="center"/>
          </w:tcPr>
          <w:p w14:paraId="12181283" w14:textId="7AE20E20"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Yarıyılı</w:t>
            </w:r>
          </w:p>
        </w:tc>
        <w:tc>
          <w:tcPr>
            <w:tcW w:w="8715" w:type="dxa"/>
            <w:gridSpan w:val="3"/>
            <w:tcBorders>
              <w:left w:val="single" w:sz="4" w:space="0" w:color="auto"/>
            </w:tcBorders>
            <w:shd w:val="clear" w:color="auto" w:fill="FFFFFF" w:themeFill="background1"/>
            <w:vAlign w:val="center"/>
          </w:tcPr>
          <w:p w14:paraId="408AD64D" w14:textId="77777777" w:rsidR="00E529C7" w:rsidRPr="005A2DEA" w:rsidRDefault="00E529C7" w:rsidP="008D7950">
            <w:pPr>
              <w:rPr>
                <w:rFonts w:ascii="Times New Roman" w:hAnsi="Times New Roman" w:cs="Times New Roman"/>
                <w:sz w:val="20"/>
                <w:szCs w:val="20"/>
              </w:rPr>
            </w:pPr>
          </w:p>
        </w:tc>
      </w:tr>
      <w:tr w:rsidR="00EF3007" w:rsidRPr="005A2DEA" w14:paraId="014E53E7" w14:textId="77777777" w:rsidTr="005A2DEA">
        <w:trPr>
          <w:trHeight w:hRule="exact" w:val="284"/>
          <w:jc w:val="center"/>
        </w:trPr>
        <w:tc>
          <w:tcPr>
            <w:tcW w:w="10912" w:type="dxa"/>
            <w:gridSpan w:val="5"/>
            <w:tcBorders>
              <w:bottom w:val="single" w:sz="4" w:space="0" w:color="000000" w:themeColor="text1"/>
            </w:tcBorders>
            <w:shd w:val="clear" w:color="auto" w:fill="BFBFBF" w:themeFill="background1" w:themeFillShade="BF"/>
            <w:vAlign w:val="center"/>
          </w:tcPr>
          <w:p w14:paraId="205894B9" w14:textId="161614E5" w:rsidR="00EF3007" w:rsidRPr="005A2DEA" w:rsidRDefault="00EF3007" w:rsidP="008542DA">
            <w:pPr>
              <w:rPr>
                <w:rFonts w:ascii="Times New Roman" w:hAnsi="Times New Roman" w:cs="Times New Roman"/>
                <w:b/>
                <w:sz w:val="20"/>
                <w:szCs w:val="20"/>
              </w:rPr>
            </w:pPr>
            <w:r w:rsidRPr="005A2DEA">
              <w:rPr>
                <w:rFonts w:ascii="Times New Roman" w:hAnsi="Times New Roman" w:cs="Times New Roman"/>
                <w:b/>
                <w:sz w:val="20"/>
                <w:szCs w:val="20"/>
              </w:rPr>
              <w:t>I</w:t>
            </w:r>
            <w:r w:rsidR="008D7950" w:rsidRPr="005A2DEA">
              <w:rPr>
                <w:rFonts w:ascii="Times New Roman" w:hAnsi="Times New Roman" w:cs="Times New Roman"/>
                <w:b/>
                <w:sz w:val="20"/>
                <w:szCs w:val="20"/>
              </w:rPr>
              <w:t>I</w:t>
            </w:r>
            <w:r w:rsidRPr="005A2DEA">
              <w:rPr>
                <w:rFonts w:ascii="Times New Roman" w:hAnsi="Times New Roman" w:cs="Times New Roman"/>
                <w:b/>
                <w:sz w:val="20"/>
                <w:szCs w:val="20"/>
              </w:rPr>
              <w:t xml:space="preserve">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991DE3">
              <w:rPr>
                <w:rFonts w:ascii="Times New Roman" w:hAnsi="Times New Roman" w:cs="Times New Roman"/>
                <w:b/>
                <w:sz w:val="20"/>
                <w:szCs w:val="20"/>
              </w:rPr>
              <w:t>TEZ</w:t>
            </w:r>
            <w:r w:rsidR="00D22867" w:rsidRPr="005A2DEA">
              <w:rPr>
                <w:rFonts w:ascii="Times New Roman" w:hAnsi="Times New Roman" w:cs="Times New Roman"/>
                <w:b/>
                <w:sz w:val="20"/>
                <w:szCs w:val="20"/>
              </w:rPr>
              <w:t xml:space="preserve"> BİLGİLERİ</w:t>
            </w:r>
          </w:p>
        </w:tc>
      </w:tr>
      <w:tr w:rsidR="00D22867" w:rsidRPr="005A2DEA" w14:paraId="0A065270" w14:textId="18017C4B" w:rsidTr="00991DE3">
        <w:trPr>
          <w:trHeight w:hRule="exact" w:val="719"/>
          <w:jc w:val="center"/>
        </w:trPr>
        <w:tc>
          <w:tcPr>
            <w:tcW w:w="2190" w:type="dxa"/>
            <w:tcBorders>
              <w:right w:val="single" w:sz="4" w:space="0" w:color="auto"/>
            </w:tcBorders>
            <w:shd w:val="clear" w:color="auto" w:fill="auto"/>
            <w:vAlign w:val="center"/>
          </w:tcPr>
          <w:p w14:paraId="37170ACE" w14:textId="5133F11F" w:rsidR="00D22867" w:rsidRPr="005A2DEA" w:rsidRDefault="00991DE3" w:rsidP="008542DA">
            <w:pPr>
              <w:rPr>
                <w:rFonts w:ascii="Times New Roman" w:hAnsi="Times New Roman" w:cs="Times New Roman"/>
                <w:b/>
                <w:sz w:val="20"/>
                <w:szCs w:val="20"/>
              </w:rPr>
            </w:pPr>
            <w:r>
              <w:rPr>
                <w:rFonts w:ascii="Times New Roman" w:hAnsi="Times New Roman" w:cs="Times New Roman"/>
                <w:b/>
                <w:sz w:val="20"/>
                <w:szCs w:val="20"/>
              </w:rPr>
              <w:t>Tezin Adı</w:t>
            </w:r>
          </w:p>
        </w:tc>
        <w:tc>
          <w:tcPr>
            <w:tcW w:w="8722" w:type="dxa"/>
            <w:gridSpan w:val="4"/>
            <w:tcBorders>
              <w:left w:val="single" w:sz="4" w:space="0" w:color="auto"/>
              <w:bottom w:val="single" w:sz="4" w:space="0" w:color="auto"/>
            </w:tcBorders>
            <w:shd w:val="clear" w:color="auto" w:fill="auto"/>
            <w:vAlign w:val="center"/>
          </w:tcPr>
          <w:p w14:paraId="0C0A03D8" w14:textId="77777777" w:rsidR="00D22867" w:rsidRPr="005A2DEA" w:rsidRDefault="00D22867" w:rsidP="008542DA">
            <w:pPr>
              <w:rPr>
                <w:rFonts w:ascii="Times New Roman" w:hAnsi="Times New Roman" w:cs="Times New Roman"/>
                <w:b/>
                <w:sz w:val="20"/>
                <w:szCs w:val="20"/>
              </w:rPr>
            </w:pPr>
          </w:p>
        </w:tc>
      </w:tr>
      <w:tr w:rsidR="00D22867" w:rsidRPr="005A2DEA" w14:paraId="753214C5" w14:textId="74E39C62" w:rsidTr="00991DE3">
        <w:trPr>
          <w:trHeight w:hRule="exact" w:val="1701"/>
          <w:jc w:val="center"/>
        </w:trPr>
        <w:tc>
          <w:tcPr>
            <w:tcW w:w="2190" w:type="dxa"/>
            <w:tcBorders>
              <w:bottom w:val="single" w:sz="4" w:space="0" w:color="000000" w:themeColor="text1"/>
              <w:right w:val="single" w:sz="4" w:space="0" w:color="auto"/>
            </w:tcBorders>
            <w:shd w:val="clear" w:color="auto" w:fill="auto"/>
            <w:vAlign w:val="center"/>
          </w:tcPr>
          <w:p w14:paraId="5E3A1485" w14:textId="58E432C8" w:rsidR="00D22867" w:rsidRPr="005A2DEA" w:rsidRDefault="00511101" w:rsidP="008542DA">
            <w:pPr>
              <w:rPr>
                <w:rFonts w:ascii="Times New Roman" w:hAnsi="Times New Roman" w:cs="Times New Roman"/>
                <w:b/>
                <w:sz w:val="20"/>
                <w:szCs w:val="20"/>
              </w:rPr>
            </w:pPr>
            <w:r>
              <w:rPr>
                <w:rFonts w:ascii="Times New Roman" w:hAnsi="Times New Roman" w:cs="Times New Roman"/>
                <w:b/>
                <w:sz w:val="20"/>
                <w:szCs w:val="20"/>
              </w:rPr>
              <w:t>Dönem İçinde Yapılan Çalışmaların</w:t>
            </w:r>
            <w:r w:rsidR="00991DE3">
              <w:rPr>
                <w:rFonts w:ascii="Times New Roman" w:hAnsi="Times New Roman" w:cs="Times New Roman"/>
                <w:b/>
                <w:sz w:val="20"/>
                <w:szCs w:val="20"/>
              </w:rPr>
              <w:t xml:space="preserve"> İrdelenmesi</w:t>
            </w:r>
            <w:r>
              <w:rPr>
                <w:rFonts w:ascii="Times New Roman" w:hAnsi="Times New Roman" w:cs="Times New Roman"/>
                <w:b/>
                <w:sz w:val="20"/>
                <w:szCs w:val="20"/>
              </w:rPr>
              <w:t xml:space="preserve"> (Ana hatları ile)</w:t>
            </w:r>
          </w:p>
        </w:tc>
        <w:tc>
          <w:tcPr>
            <w:tcW w:w="8722" w:type="dxa"/>
            <w:gridSpan w:val="4"/>
            <w:tcBorders>
              <w:top w:val="single" w:sz="4" w:space="0" w:color="auto"/>
              <w:left w:val="single" w:sz="4" w:space="0" w:color="auto"/>
              <w:bottom w:val="single" w:sz="4" w:space="0" w:color="000000" w:themeColor="text1"/>
            </w:tcBorders>
            <w:shd w:val="clear" w:color="auto" w:fill="auto"/>
            <w:vAlign w:val="center"/>
          </w:tcPr>
          <w:p w14:paraId="5AF354FC" w14:textId="77777777" w:rsidR="00D22867" w:rsidRPr="005A2DEA" w:rsidRDefault="00D22867" w:rsidP="008542DA">
            <w:pPr>
              <w:rPr>
                <w:rFonts w:ascii="Times New Roman" w:hAnsi="Times New Roman" w:cs="Times New Roman"/>
                <w:b/>
                <w:sz w:val="20"/>
                <w:szCs w:val="20"/>
              </w:rPr>
            </w:pPr>
          </w:p>
        </w:tc>
      </w:tr>
      <w:tr w:rsidR="00D22867" w:rsidRPr="005A2DEA" w14:paraId="53CA6BB0" w14:textId="3FBD723B" w:rsidTr="00991DE3">
        <w:trPr>
          <w:trHeight w:hRule="exact" w:val="1701"/>
          <w:jc w:val="center"/>
        </w:trPr>
        <w:tc>
          <w:tcPr>
            <w:tcW w:w="2190" w:type="dxa"/>
            <w:tcBorders>
              <w:right w:val="single" w:sz="4" w:space="0" w:color="auto"/>
            </w:tcBorders>
            <w:shd w:val="clear" w:color="auto" w:fill="auto"/>
            <w:vAlign w:val="center"/>
          </w:tcPr>
          <w:p w14:paraId="5CE18C26" w14:textId="3F605B94" w:rsidR="00D22867" w:rsidRPr="005A2DEA" w:rsidRDefault="00511101" w:rsidP="008542DA">
            <w:pPr>
              <w:rPr>
                <w:rFonts w:ascii="Times New Roman" w:hAnsi="Times New Roman" w:cs="Times New Roman"/>
                <w:b/>
                <w:sz w:val="20"/>
                <w:szCs w:val="20"/>
              </w:rPr>
            </w:pPr>
            <w:r>
              <w:rPr>
                <w:rFonts w:ascii="Times New Roman" w:hAnsi="Times New Roman" w:cs="Times New Roman"/>
                <w:b/>
                <w:sz w:val="20"/>
                <w:szCs w:val="20"/>
              </w:rPr>
              <w:t>Karşılaşılan Zorluklar</w:t>
            </w:r>
          </w:p>
        </w:tc>
        <w:tc>
          <w:tcPr>
            <w:tcW w:w="8722" w:type="dxa"/>
            <w:gridSpan w:val="4"/>
            <w:tcBorders>
              <w:left w:val="single" w:sz="4" w:space="0" w:color="auto"/>
            </w:tcBorders>
            <w:shd w:val="clear" w:color="auto" w:fill="auto"/>
            <w:vAlign w:val="center"/>
          </w:tcPr>
          <w:p w14:paraId="61D4114E" w14:textId="77777777" w:rsidR="00D22867" w:rsidRPr="005A2DEA" w:rsidRDefault="00D22867" w:rsidP="008542DA">
            <w:pPr>
              <w:rPr>
                <w:rFonts w:ascii="Times New Roman" w:hAnsi="Times New Roman" w:cs="Times New Roman"/>
                <w:b/>
                <w:sz w:val="20"/>
                <w:szCs w:val="20"/>
              </w:rPr>
            </w:pPr>
          </w:p>
        </w:tc>
      </w:tr>
      <w:tr w:rsidR="00D22867" w:rsidRPr="005A2DEA" w14:paraId="098D574C" w14:textId="77777777" w:rsidTr="00991DE3">
        <w:trPr>
          <w:trHeight w:hRule="exact" w:val="1701"/>
          <w:jc w:val="center"/>
        </w:trPr>
        <w:tc>
          <w:tcPr>
            <w:tcW w:w="2190" w:type="dxa"/>
            <w:tcBorders>
              <w:bottom w:val="single" w:sz="4" w:space="0" w:color="000000" w:themeColor="text1"/>
              <w:right w:val="single" w:sz="4" w:space="0" w:color="auto"/>
            </w:tcBorders>
            <w:shd w:val="clear" w:color="auto" w:fill="auto"/>
            <w:vAlign w:val="center"/>
          </w:tcPr>
          <w:p w14:paraId="186B7AA3" w14:textId="1080FB5D" w:rsidR="00D22867" w:rsidRPr="005A2DEA" w:rsidRDefault="00511101" w:rsidP="008542DA">
            <w:pPr>
              <w:rPr>
                <w:rFonts w:ascii="Times New Roman" w:hAnsi="Times New Roman" w:cs="Times New Roman"/>
                <w:b/>
                <w:sz w:val="20"/>
                <w:szCs w:val="20"/>
              </w:rPr>
            </w:pPr>
            <w:r>
              <w:rPr>
                <w:rFonts w:ascii="Times New Roman" w:hAnsi="Times New Roman" w:cs="Times New Roman"/>
                <w:b/>
                <w:sz w:val="20"/>
                <w:szCs w:val="20"/>
              </w:rPr>
              <w:t>Sonraki Döneme Ait Çalışma Planının İrdelenmesi</w:t>
            </w:r>
          </w:p>
        </w:tc>
        <w:tc>
          <w:tcPr>
            <w:tcW w:w="8722" w:type="dxa"/>
            <w:gridSpan w:val="4"/>
            <w:tcBorders>
              <w:left w:val="single" w:sz="4" w:space="0" w:color="auto"/>
              <w:bottom w:val="single" w:sz="4" w:space="0" w:color="000000" w:themeColor="text1"/>
            </w:tcBorders>
            <w:shd w:val="clear" w:color="auto" w:fill="auto"/>
            <w:vAlign w:val="center"/>
          </w:tcPr>
          <w:p w14:paraId="6E4C8B6A" w14:textId="77777777" w:rsidR="00D22867" w:rsidRPr="005A2DEA" w:rsidRDefault="00D22867" w:rsidP="008542DA">
            <w:pPr>
              <w:rPr>
                <w:rFonts w:ascii="Times New Roman" w:hAnsi="Times New Roman" w:cs="Times New Roman"/>
                <w:b/>
                <w:sz w:val="20"/>
                <w:szCs w:val="20"/>
              </w:rPr>
            </w:pPr>
          </w:p>
        </w:tc>
      </w:tr>
      <w:tr w:rsidR="00511101" w:rsidRPr="005A2DEA" w14:paraId="2345EFE5" w14:textId="77777777" w:rsidTr="00511101">
        <w:trPr>
          <w:trHeight w:hRule="exact" w:val="510"/>
          <w:jc w:val="center"/>
        </w:trPr>
        <w:tc>
          <w:tcPr>
            <w:tcW w:w="2190" w:type="dxa"/>
            <w:tcBorders>
              <w:bottom w:val="single" w:sz="4" w:space="0" w:color="000000" w:themeColor="text1"/>
              <w:right w:val="single" w:sz="4" w:space="0" w:color="auto"/>
            </w:tcBorders>
            <w:shd w:val="clear" w:color="auto" w:fill="auto"/>
            <w:vAlign w:val="center"/>
          </w:tcPr>
          <w:p w14:paraId="67FF2055" w14:textId="467680EC" w:rsidR="00511101" w:rsidRDefault="00511101" w:rsidP="008542DA">
            <w:pPr>
              <w:rPr>
                <w:rFonts w:ascii="Times New Roman" w:hAnsi="Times New Roman" w:cs="Times New Roman"/>
                <w:b/>
                <w:sz w:val="20"/>
                <w:szCs w:val="20"/>
              </w:rPr>
            </w:pPr>
            <w:r>
              <w:rPr>
                <w:rFonts w:ascii="Times New Roman" w:hAnsi="Times New Roman" w:cs="Times New Roman"/>
                <w:b/>
                <w:sz w:val="20"/>
                <w:szCs w:val="20"/>
              </w:rPr>
              <w:t>Dönem Çalışması</w:t>
            </w:r>
          </w:p>
        </w:tc>
        <w:tc>
          <w:tcPr>
            <w:tcW w:w="8722" w:type="dxa"/>
            <w:gridSpan w:val="4"/>
            <w:tcBorders>
              <w:left w:val="single" w:sz="4" w:space="0" w:color="auto"/>
              <w:bottom w:val="single" w:sz="4" w:space="0" w:color="000000" w:themeColor="text1"/>
            </w:tcBorders>
            <w:shd w:val="clear" w:color="auto" w:fill="auto"/>
            <w:vAlign w:val="center"/>
          </w:tcPr>
          <w:p w14:paraId="41884182" w14:textId="3E4642E8" w:rsidR="00511101" w:rsidRPr="005A2DEA" w:rsidRDefault="00511101" w:rsidP="008542DA">
            <w:pPr>
              <w:rPr>
                <w:rFonts w:ascii="Times New Roman" w:hAnsi="Times New Roman" w:cs="Times New Roman"/>
                <w:b/>
                <w:sz w:val="20"/>
                <w:szCs w:val="20"/>
              </w:rPr>
            </w:pPr>
            <w:sdt>
              <w:sdtPr>
                <w:rPr>
                  <w:rFonts w:ascii="Times New Roman" w:hAnsi="Times New Roman" w:cs="Times New Roman"/>
                  <w:b/>
                  <w:sz w:val="20"/>
                  <w:szCs w:val="20"/>
                </w:rPr>
                <w:id w:val="-940840322"/>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Başarılıdır / </w:t>
            </w:r>
            <w:sdt>
              <w:sdtPr>
                <w:rPr>
                  <w:rFonts w:ascii="Times New Roman" w:hAnsi="Times New Roman" w:cs="Times New Roman"/>
                  <w:b/>
                  <w:sz w:val="20"/>
                  <w:szCs w:val="20"/>
                </w:rPr>
                <w:id w:val="1046807984"/>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Başarısızdır</w:t>
            </w:r>
          </w:p>
        </w:tc>
      </w:tr>
      <w:tr w:rsidR="00511101" w:rsidRPr="005A2DEA" w14:paraId="07D9F676" w14:textId="77777777" w:rsidTr="00511101">
        <w:trPr>
          <w:trHeight w:hRule="exact" w:val="510"/>
          <w:jc w:val="center"/>
        </w:trPr>
        <w:tc>
          <w:tcPr>
            <w:tcW w:w="2190" w:type="dxa"/>
            <w:tcBorders>
              <w:bottom w:val="single" w:sz="4" w:space="0" w:color="000000" w:themeColor="text1"/>
              <w:right w:val="single" w:sz="4" w:space="0" w:color="auto"/>
            </w:tcBorders>
            <w:shd w:val="clear" w:color="auto" w:fill="auto"/>
            <w:vAlign w:val="center"/>
          </w:tcPr>
          <w:p w14:paraId="1C06280E" w14:textId="3C1C4BF9" w:rsidR="00511101" w:rsidRDefault="00511101" w:rsidP="008542DA">
            <w:pPr>
              <w:rPr>
                <w:rFonts w:ascii="Times New Roman" w:hAnsi="Times New Roman" w:cs="Times New Roman"/>
                <w:b/>
                <w:sz w:val="20"/>
                <w:szCs w:val="20"/>
              </w:rPr>
            </w:pPr>
            <w:r>
              <w:rPr>
                <w:rFonts w:ascii="Times New Roman" w:hAnsi="Times New Roman" w:cs="Times New Roman"/>
                <w:b/>
                <w:sz w:val="20"/>
                <w:szCs w:val="20"/>
              </w:rPr>
              <w:t>Bugüne Kadar Olan Çalışmalar</w:t>
            </w:r>
          </w:p>
        </w:tc>
        <w:tc>
          <w:tcPr>
            <w:tcW w:w="8722" w:type="dxa"/>
            <w:gridSpan w:val="4"/>
            <w:tcBorders>
              <w:left w:val="single" w:sz="4" w:space="0" w:color="auto"/>
              <w:bottom w:val="single" w:sz="4" w:space="0" w:color="000000" w:themeColor="text1"/>
            </w:tcBorders>
            <w:shd w:val="clear" w:color="auto" w:fill="auto"/>
            <w:vAlign w:val="center"/>
          </w:tcPr>
          <w:p w14:paraId="333B5FE1" w14:textId="1AB647F6" w:rsidR="00511101" w:rsidRPr="005A2DEA" w:rsidRDefault="00511101" w:rsidP="008542DA">
            <w:pPr>
              <w:rPr>
                <w:rFonts w:ascii="Times New Roman" w:hAnsi="Times New Roman" w:cs="Times New Roman"/>
                <w:b/>
                <w:sz w:val="20"/>
                <w:szCs w:val="20"/>
              </w:rPr>
            </w:pPr>
            <w:sdt>
              <w:sdtPr>
                <w:rPr>
                  <w:rFonts w:ascii="Times New Roman" w:hAnsi="Times New Roman" w:cs="Times New Roman"/>
                  <w:b/>
                  <w:sz w:val="20"/>
                  <w:szCs w:val="20"/>
                </w:rPr>
                <w:id w:val="-660384991"/>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Başarılıdır / </w:t>
            </w:r>
            <w:sdt>
              <w:sdtPr>
                <w:rPr>
                  <w:rFonts w:ascii="Times New Roman" w:hAnsi="Times New Roman" w:cs="Times New Roman"/>
                  <w:b/>
                  <w:sz w:val="20"/>
                  <w:szCs w:val="20"/>
                </w:rPr>
                <w:id w:val="1787996959"/>
                <w14:checkbox>
                  <w14:checked w14:val="0"/>
                  <w14:checkedState w14:val="2612" w14:font="MS Gothic"/>
                  <w14:uncheckedState w14:val="2610" w14:font="MS Gothic"/>
                </w14:checkbox>
              </w:sdtPr>
              <w:sdtContent>
                <w:r>
                  <w:rPr>
                    <w:rFonts w:ascii="MS Gothic" w:eastAsia="MS Gothic" w:hAnsi="MS Gothic" w:cs="Times New Roman" w:hint="eastAsia"/>
                    <w:b/>
                    <w:sz w:val="20"/>
                    <w:szCs w:val="20"/>
                  </w:rPr>
                  <w:t>☐</w:t>
                </w:r>
              </w:sdtContent>
            </w:sdt>
            <w:r>
              <w:rPr>
                <w:rFonts w:ascii="Times New Roman" w:hAnsi="Times New Roman" w:cs="Times New Roman"/>
                <w:b/>
                <w:sz w:val="20"/>
                <w:szCs w:val="20"/>
              </w:rPr>
              <w:t xml:space="preserve"> Başarısızdır</w:t>
            </w:r>
          </w:p>
        </w:tc>
      </w:tr>
      <w:tr w:rsidR="00991DE3" w:rsidRPr="0035121B" w14:paraId="7F698561" w14:textId="77777777" w:rsidTr="00ED4085">
        <w:trPr>
          <w:trHeight w:hRule="exact" w:val="284"/>
          <w:jc w:val="center"/>
        </w:trPr>
        <w:tc>
          <w:tcPr>
            <w:tcW w:w="10912" w:type="dxa"/>
            <w:gridSpan w:val="5"/>
            <w:tcBorders>
              <w:bottom w:val="single" w:sz="4" w:space="0" w:color="000000" w:themeColor="text1"/>
            </w:tcBorders>
            <w:shd w:val="clear" w:color="auto" w:fill="BFBFBF" w:themeFill="background1" w:themeFillShade="BF"/>
            <w:vAlign w:val="center"/>
          </w:tcPr>
          <w:p w14:paraId="564A674B" w14:textId="0B431818" w:rsidR="00991DE3" w:rsidRPr="0035121B" w:rsidRDefault="00991DE3" w:rsidP="00ED4085">
            <w:pPr>
              <w:rPr>
                <w:rFonts w:ascii="Times New Roman" w:hAnsi="Times New Roman" w:cs="Times New Roman"/>
                <w:b/>
                <w:sz w:val="20"/>
                <w:szCs w:val="20"/>
              </w:rPr>
            </w:pPr>
            <w:r w:rsidRPr="0035121B">
              <w:rPr>
                <w:rFonts w:ascii="Times New Roman" w:hAnsi="Times New Roman" w:cs="Times New Roman"/>
                <w:b/>
                <w:sz w:val="20"/>
                <w:szCs w:val="20"/>
              </w:rPr>
              <w:t xml:space="preserve">III – DOKTORA </w:t>
            </w:r>
            <w:r>
              <w:rPr>
                <w:rFonts w:ascii="Times New Roman" w:hAnsi="Times New Roman" w:cs="Times New Roman"/>
                <w:b/>
                <w:sz w:val="20"/>
                <w:szCs w:val="20"/>
              </w:rPr>
              <w:t>TEZ İZLEME</w:t>
            </w:r>
            <w:r w:rsidRPr="0035121B">
              <w:rPr>
                <w:rFonts w:ascii="Times New Roman" w:hAnsi="Times New Roman" w:cs="Times New Roman"/>
                <w:b/>
                <w:sz w:val="20"/>
                <w:szCs w:val="20"/>
              </w:rPr>
              <w:t xml:space="preserve"> KOMİTESİ</w:t>
            </w:r>
          </w:p>
        </w:tc>
      </w:tr>
      <w:tr w:rsidR="00991DE3" w:rsidRPr="0035121B" w14:paraId="2A019FBA" w14:textId="77777777" w:rsidTr="006F0C20">
        <w:trPr>
          <w:trHeight w:hRule="exact" w:val="1954"/>
          <w:jc w:val="center"/>
        </w:trPr>
        <w:tc>
          <w:tcPr>
            <w:tcW w:w="3637" w:type="dxa"/>
            <w:gridSpan w:val="3"/>
            <w:tcBorders>
              <w:bottom w:val="single" w:sz="4" w:space="0" w:color="000000" w:themeColor="text1"/>
              <w:right w:val="nil"/>
            </w:tcBorders>
            <w:shd w:val="clear" w:color="auto" w:fill="FFFFFF" w:themeFill="background1"/>
            <w:vAlign w:val="center"/>
          </w:tcPr>
          <w:p w14:paraId="462A9491" w14:textId="77777777" w:rsidR="00991DE3" w:rsidRDefault="00991DE3" w:rsidP="00ED4085">
            <w:pPr>
              <w:jc w:val="center"/>
              <w:rPr>
                <w:rFonts w:ascii="Times New Roman" w:hAnsi="Times New Roman" w:cs="Times New Roman"/>
                <w:sz w:val="20"/>
              </w:rPr>
            </w:pPr>
          </w:p>
          <w:p w14:paraId="41A5A351" w14:textId="77777777" w:rsidR="00991DE3" w:rsidRDefault="00991DE3" w:rsidP="00ED4085">
            <w:pPr>
              <w:jc w:val="center"/>
              <w:rPr>
                <w:rFonts w:ascii="Times New Roman" w:hAnsi="Times New Roman" w:cs="Times New Roman"/>
                <w:sz w:val="20"/>
              </w:rPr>
            </w:pPr>
          </w:p>
          <w:p w14:paraId="0E2ED1FA" w14:textId="53AD7D1D" w:rsidR="00991DE3" w:rsidRPr="005579E3" w:rsidRDefault="00991DE3" w:rsidP="00ED4085">
            <w:pPr>
              <w:jc w:val="center"/>
              <w:rPr>
                <w:rFonts w:ascii="Times New Roman" w:hAnsi="Times New Roman" w:cs="Times New Roman"/>
                <w:sz w:val="20"/>
              </w:rPr>
            </w:pPr>
            <w:r w:rsidRPr="005579E3">
              <w:rPr>
                <w:rFonts w:ascii="Times New Roman" w:hAnsi="Times New Roman" w:cs="Times New Roman"/>
                <w:sz w:val="20"/>
              </w:rPr>
              <w:t>… / … / 20…</w:t>
            </w:r>
          </w:p>
          <w:p w14:paraId="353A217D" w14:textId="1AC52090" w:rsidR="00991DE3" w:rsidRDefault="00991DE3" w:rsidP="00ED4085">
            <w:pPr>
              <w:jc w:val="center"/>
              <w:rPr>
                <w:rFonts w:ascii="Times New Roman" w:hAnsi="Times New Roman" w:cs="Times New Roman"/>
                <w:sz w:val="20"/>
              </w:rPr>
            </w:pPr>
            <w:r>
              <w:rPr>
                <w:rFonts w:ascii="Times New Roman" w:hAnsi="Times New Roman" w:cs="Times New Roman"/>
                <w:sz w:val="20"/>
              </w:rPr>
              <w:t>Tez Danışmanı</w:t>
            </w:r>
          </w:p>
          <w:p w14:paraId="12237EB2" w14:textId="77777777" w:rsidR="00991DE3" w:rsidRDefault="00991DE3" w:rsidP="00ED4085">
            <w:pPr>
              <w:jc w:val="center"/>
              <w:rPr>
                <w:rFonts w:ascii="Times New Roman" w:hAnsi="Times New Roman" w:cs="Times New Roman"/>
                <w:b/>
                <w:sz w:val="20"/>
              </w:rPr>
            </w:pPr>
            <w:r w:rsidRPr="00A012F7">
              <w:rPr>
                <w:rFonts w:ascii="Times New Roman" w:hAnsi="Times New Roman" w:cs="Times New Roman"/>
                <w:color w:val="A6A6A6" w:themeColor="background1" w:themeShade="A6"/>
                <w:sz w:val="20"/>
              </w:rPr>
              <w:t>İmza</w:t>
            </w:r>
          </w:p>
        </w:tc>
        <w:tc>
          <w:tcPr>
            <w:tcW w:w="3637" w:type="dxa"/>
            <w:tcBorders>
              <w:left w:val="nil"/>
              <w:bottom w:val="single" w:sz="4" w:space="0" w:color="000000" w:themeColor="text1"/>
              <w:right w:val="nil"/>
            </w:tcBorders>
            <w:shd w:val="clear" w:color="auto" w:fill="FFFFFF" w:themeFill="background1"/>
            <w:vAlign w:val="center"/>
          </w:tcPr>
          <w:p w14:paraId="09AB6507" w14:textId="77777777" w:rsidR="00991DE3" w:rsidRDefault="00991DE3" w:rsidP="00ED4085">
            <w:pPr>
              <w:jc w:val="center"/>
              <w:rPr>
                <w:rFonts w:ascii="Times New Roman" w:hAnsi="Times New Roman" w:cs="Times New Roman"/>
                <w:sz w:val="20"/>
              </w:rPr>
            </w:pPr>
          </w:p>
          <w:p w14:paraId="1A5943A9" w14:textId="77777777" w:rsidR="00991DE3" w:rsidRDefault="00991DE3" w:rsidP="00ED4085">
            <w:pPr>
              <w:jc w:val="center"/>
              <w:rPr>
                <w:rFonts w:ascii="Times New Roman" w:hAnsi="Times New Roman" w:cs="Times New Roman"/>
                <w:sz w:val="20"/>
              </w:rPr>
            </w:pPr>
          </w:p>
          <w:p w14:paraId="76C034AC" w14:textId="0A7735D8" w:rsidR="00991DE3" w:rsidRPr="005579E3" w:rsidRDefault="00991DE3" w:rsidP="00ED4085">
            <w:pPr>
              <w:jc w:val="center"/>
              <w:rPr>
                <w:rFonts w:ascii="Times New Roman" w:hAnsi="Times New Roman" w:cs="Times New Roman"/>
                <w:sz w:val="20"/>
              </w:rPr>
            </w:pPr>
            <w:r w:rsidRPr="005579E3">
              <w:rPr>
                <w:rFonts w:ascii="Times New Roman" w:hAnsi="Times New Roman" w:cs="Times New Roman"/>
                <w:sz w:val="20"/>
              </w:rPr>
              <w:t>… / … / 20…</w:t>
            </w:r>
          </w:p>
          <w:p w14:paraId="46B1ABA9" w14:textId="77777777" w:rsidR="00991DE3" w:rsidRDefault="00991DE3" w:rsidP="00ED4085">
            <w:pPr>
              <w:jc w:val="center"/>
              <w:rPr>
                <w:rFonts w:ascii="Times New Roman" w:hAnsi="Times New Roman" w:cs="Times New Roman"/>
                <w:sz w:val="20"/>
              </w:rPr>
            </w:pPr>
            <w:r w:rsidRPr="005579E3">
              <w:rPr>
                <w:rFonts w:ascii="Times New Roman" w:hAnsi="Times New Roman" w:cs="Times New Roman"/>
                <w:sz w:val="20"/>
              </w:rPr>
              <w:t>Üye</w:t>
            </w:r>
          </w:p>
          <w:p w14:paraId="291351EE" w14:textId="77777777" w:rsidR="00991DE3" w:rsidRPr="0035121B" w:rsidRDefault="00991DE3" w:rsidP="00ED4085">
            <w:pPr>
              <w:jc w:val="center"/>
              <w:rPr>
                <w:rFonts w:ascii="Times New Roman" w:hAnsi="Times New Roman" w:cs="Times New Roman"/>
                <w:sz w:val="20"/>
              </w:rPr>
            </w:pPr>
            <w:r w:rsidRPr="00A012F7">
              <w:rPr>
                <w:rFonts w:ascii="Times New Roman" w:hAnsi="Times New Roman" w:cs="Times New Roman"/>
                <w:color w:val="A6A6A6" w:themeColor="background1" w:themeShade="A6"/>
                <w:sz w:val="20"/>
              </w:rPr>
              <w:t>İmza</w:t>
            </w:r>
          </w:p>
        </w:tc>
        <w:tc>
          <w:tcPr>
            <w:tcW w:w="3638" w:type="dxa"/>
            <w:tcBorders>
              <w:left w:val="nil"/>
              <w:bottom w:val="single" w:sz="4" w:space="0" w:color="000000" w:themeColor="text1"/>
            </w:tcBorders>
            <w:shd w:val="clear" w:color="auto" w:fill="FFFFFF" w:themeFill="background1"/>
            <w:vAlign w:val="center"/>
          </w:tcPr>
          <w:p w14:paraId="764517C3" w14:textId="77777777" w:rsidR="00991DE3" w:rsidRDefault="00991DE3" w:rsidP="00ED4085">
            <w:pPr>
              <w:jc w:val="center"/>
              <w:rPr>
                <w:rFonts w:ascii="Times New Roman" w:hAnsi="Times New Roman" w:cs="Times New Roman"/>
                <w:sz w:val="20"/>
              </w:rPr>
            </w:pPr>
          </w:p>
          <w:p w14:paraId="34A4F530" w14:textId="77777777" w:rsidR="00991DE3" w:rsidRDefault="00991DE3" w:rsidP="00ED4085">
            <w:pPr>
              <w:jc w:val="center"/>
              <w:rPr>
                <w:rFonts w:ascii="Times New Roman" w:hAnsi="Times New Roman" w:cs="Times New Roman"/>
                <w:sz w:val="20"/>
              </w:rPr>
            </w:pPr>
          </w:p>
          <w:p w14:paraId="653AE1A3" w14:textId="6D8579F7" w:rsidR="00991DE3" w:rsidRPr="005579E3" w:rsidRDefault="00991DE3" w:rsidP="00ED4085">
            <w:pPr>
              <w:jc w:val="center"/>
              <w:rPr>
                <w:rFonts w:ascii="Times New Roman" w:hAnsi="Times New Roman" w:cs="Times New Roman"/>
                <w:sz w:val="20"/>
              </w:rPr>
            </w:pPr>
            <w:r w:rsidRPr="005579E3">
              <w:rPr>
                <w:rFonts w:ascii="Times New Roman" w:hAnsi="Times New Roman" w:cs="Times New Roman"/>
                <w:sz w:val="20"/>
              </w:rPr>
              <w:t>… / … / 20…</w:t>
            </w:r>
          </w:p>
          <w:p w14:paraId="1EEF23AD" w14:textId="77777777" w:rsidR="00991DE3" w:rsidRDefault="00991DE3" w:rsidP="00ED4085">
            <w:pPr>
              <w:jc w:val="center"/>
              <w:rPr>
                <w:rFonts w:ascii="Times New Roman" w:hAnsi="Times New Roman" w:cs="Times New Roman"/>
                <w:sz w:val="20"/>
              </w:rPr>
            </w:pPr>
            <w:r w:rsidRPr="005579E3">
              <w:rPr>
                <w:rFonts w:ascii="Times New Roman" w:hAnsi="Times New Roman" w:cs="Times New Roman"/>
                <w:sz w:val="20"/>
              </w:rPr>
              <w:t>Üye</w:t>
            </w:r>
          </w:p>
          <w:p w14:paraId="5738682E" w14:textId="77777777" w:rsidR="00991DE3" w:rsidRPr="0035121B" w:rsidRDefault="00991DE3" w:rsidP="00ED4085">
            <w:pPr>
              <w:jc w:val="center"/>
              <w:rPr>
                <w:rFonts w:ascii="Times New Roman" w:hAnsi="Times New Roman" w:cs="Times New Roman"/>
                <w:sz w:val="20"/>
              </w:rPr>
            </w:pPr>
            <w:r w:rsidRPr="00A012F7">
              <w:rPr>
                <w:rFonts w:ascii="Times New Roman" w:hAnsi="Times New Roman" w:cs="Times New Roman"/>
                <w:color w:val="A6A6A6" w:themeColor="background1" w:themeShade="A6"/>
                <w:sz w:val="20"/>
              </w:rPr>
              <w:t>İmza</w:t>
            </w:r>
          </w:p>
        </w:tc>
      </w:tr>
    </w:tbl>
    <w:p w14:paraId="4BC7EDA3" w14:textId="50F823F8" w:rsidR="00D22867" w:rsidRPr="006F0C20" w:rsidRDefault="00511101" w:rsidP="00D22867">
      <w:pPr>
        <w:spacing w:after="0" w:line="240" w:lineRule="auto"/>
        <w:jc w:val="both"/>
        <w:rPr>
          <w:rFonts w:ascii="Times New Roman" w:hAnsi="Times New Roman" w:cs="Times New Roman"/>
          <w:b/>
          <w:sz w:val="20"/>
          <w:szCs w:val="20"/>
        </w:rPr>
      </w:pPr>
      <w:r w:rsidRPr="00511101">
        <w:rPr>
          <w:rFonts w:ascii="Times New Roman" w:hAnsi="Times New Roman" w:cs="Times New Roman"/>
          <w:sz w:val="20"/>
          <w:szCs w:val="20"/>
        </w:rPr>
        <w:t>TEZ İZLEME R</w:t>
      </w:r>
      <w:bookmarkStart w:id="0" w:name="_GoBack"/>
      <w:bookmarkEnd w:id="0"/>
      <w:r w:rsidRPr="00511101">
        <w:rPr>
          <w:rFonts w:ascii="Times New Roman" w:hAnsi="Times New Roman" w:cs="Times New Roman"/>
          <w:sz w:val="20"/>
          <w:szCs w:val="20"/>
        </w:rPr>
        <w:t>APORU, Ocak-Haziran ve Temmuz-Aralık ayları arasında birer kere olmak üzere yılda iki kez salt çoğunlukla toplanan Komite tarafından hazırlanıp, imzalanır. ÖĞRENCİ, toplantı tarihinden en az bir ay önce Komite Üyelerine yazılı bir rapor sunar.</w:t>
      </w:r>
    </w:p>
    <w:sectPr w:rsidR="00D22867" w:rsidRPr="006F0C20"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F00D" w14:textId="77777777" w:rsidR="005D79CF" w:rsidRDefault="005D79CF" w:rsidP="00D81D61">
      <w:pPr>
        <w:spacing w:after="0" w:line="240" w:lineRule="auto"/>
      </w:pPr>
      <w:r>
        <w:separator/>
      </w:r>
    </w:p>
  </w:endnote>
  <w:endnote w:type="continuationSeparator" w:id="0">
    <w:p w14:paraId="762EA11D" w14:textId="77777777" w:rsidR="005D79CF" w:rsidRDefault="005D79CF"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6DC0DE9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seyit.karapinar@sivas.edu.tr</w:t>
          </w: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9133" w14:textId="77777777" w:rsidR="005D79CF" w:rsidRDefault="005D79CF" w:rsidP="00D81D61">
      <w:pPr>
        <w:spacing w:after="0" w:line="240" w:lineRule="auto"/>
      </w:pPr>
      <w:r>
        <w:separator/>
      </w:r>
    </w:p>
  </w:footnote>
  <w:footnote w:type="continuationSeparator" w:id="0">
    <w:p w14:paraId="74DF6AE2" w14:textId="77777777" w:rsidR="005D79CF" w:rsidRDefault="005D79CF"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F62"/>
    <w:rsid w:val="00004200"/>
    <w:rsid w:val="00007B63"/>
    <w:rsid w:val="00017E9B"/>
    <w:rsid w:val="00025A83"/>
    <w:rsid w:val="00035C64"/>
    <w:rsid w:val="00044931"/>
    <w:rsid w:val="00053DF5"/>
    <w:rsid w:val="000712B2"/>
    <w:rsid w:val="00071ADE"/>
    <w:rsid w:val="000778AD"/>
    <w:rsid w:val="00086DB3"/>
    <w:rsid w:val="00095718"/>
    <w:rsid w:val="000A11F0"/>
    <w:rsid w:val="000D546C"/>
    <w:rsid w:val="000F0398"/>
    <w:rsid w:val="000F2071"/>
    <w:rsid w:val="00102546"/>
    <w:rsid w:val="00110279"/>
    <w:rsid w:val="001256DA"/>
    <w:rsid w:val="0013641B"/>
    <w:rsid w:val="0014065D"/>
    <w:rsid w:val="001428A1"/>
    <w:rsid w:val="00152832"/>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5455"/>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27CFB"/>
    <w:rsid w:val="00353F27"/>
    <w:rsid w:val="00362E0B"/>
    <w:rsid w:val="00364190"/>
    <w:rsid w:val="00375710"/>
    <w:rsid w:val="003762E6"/>
    <w:rsid w:val="003B380F"/>
    <w:rsid w:val="003C2862"/>
    <w:rsid w:val="003C7694"/>
    <w:rsid w:val="003D1983"/>
    <w:rsid w:val="003E624A"/>
    <w:rsid w:val="003E7EB5"/>
    <w:rsid w:val="003F503D"/>
    <w:rsid w:val="003F7FB5"/>
    <w:rsid w:val="00401045"/>
    <w:rsid w:val="00402BA2"/>
    <w:rsid w:val="00404AF2"/>
    <w:rsid w:val="004510E3"/>
    <w:rsid w:val="00451514"/>
    <w:rsid w:val="004552F4"/>
    <w:rsid w:val="00467E03"/>
    <w:rsid w:val="0048026E"/>
    <w:rsid w:val="00482AD8"/>
    <w:rsid w:val="004851F9"/>
    <w:rsid w:val="004B20A1"/>
    <w:rsid w:val="004C247C"/>
    <w:rsid w:val="004C5E9C"/>
    <w:rsid w:val="004D3A86"/>
    <w:rsid w:val="004F174C"/>
    <w:rsid w:val="00502F18"/>
    <w:rsid w:val="00505B58"/>
    <w:rsid w:val="00506D8C"/>
    <w:rsid w:val="00511101"/>
    <w:rsid w:val="00530786"/>
    <w:rsid w:val="00547BD4"/>
    <w:rsid w:val="00565E96"/>
    <w:rsid w:val="0057504E"/>
    <w:rsid w:val="00580158"/>
    <w:rsid w:val="00581891"/>
    <w:rsid w:val="00586AB4"/>
    <w:rsid w:val="00595C03"/>
    <w:rsid w:val="005A2DEA"/>
    <w:rsid w:val="005B7381"/>
    <w:rsid w:val="005C3E84"/>
    <w:rsid w:val="005C434D"/>
    <w:rsid w:val="005D0EA1"/>
    <w:rsid w:val="005D34D3"/>
    <w:rsid w:val="005D4E77"/>
    <w:rsid w:val="005D79CF"/>
    <w:rsid w:val="005E49E5"/>
    <w:rsid w:val="005E649D"/>
    <w:rsid w:val="005F1A93"/>
    <w:rsid w:val="00600CA9"/>
    <w:rsid w:val="006419A6"/>
    <w:rsid w:val="006705EA"/>
    <w:rsid w:val="0067576F"/>
    <w:rsid w:val="00695F32"/>
    <w:rsid w:val="006A0385"/>
    <w:rsid w:val="006B4C14"/>
    <w:rsid w:val="006C1858"/>
    <w:rsid w:val="006D1056"/>
    <w:rsid w:val="006E54C5"/>
    <w:rsid w:val="006F0C20"/>
    <w:rsid w:val="00710B84"/>
    <w:rsid w:val="00730BA5"/>
    <w:rsid w:val="00732187"/>
    <w:rsid w:val="00754CB1"/>
    <w:rsid w:val="00760E64"/>
    <w:rsid w:val="007A3324"/>
    <w:rsid w:val="007B7084"/>
    <w:rsid w:val="007D6587"/>
    <w:rsid w:val="007E1B83"/>
    <w:rsid w:val="007E5993"/>
    <w:rsid w:val="007F10A6"/>
    <w:rsid w:val="007F2E83"/>
    <w:rsid w:val="00804D05"/>
    <w:rsid w:val="008072D6"/>
    <w:rsid w:val="00826C20"/>
    <w:rsid w:val="0083676D"/>
    <w:rsid w:val="00841F60"/>
    <w:rsid w:val="0084522D"/>
    <w:rsid w:val="008542DA"/>
    <w:rsid w:val="008752D9"/>
    <w:rsid w:val="00893AEB"/>
    <w:rsid w:val="00896A8B"/>
    <w:rsid w:val="008C4106"/>
    <w:rsid w:val="008D0DF3"/>
    <w:rsid w:val="008D7950"/>
    <w:rsid w:val="008E5983"/>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1DE3"/>
    <w:rsid w:val="00995600"/>
    <w:rsid w:val="009C5121"/>
    <w:rsid w:val="009C622B"/>
    <w:rsid w:val="009E57DA"/>
    <w:rsid w:val="00A04CC7"/>
    <w:rsid w:val="00A06E70"/>
    <w:rsid w:val="00A1466E"/>
    <w:rsid w:val="00A23480"/>
    <w:rsid w:val="00A3045B"/>
    <w:rsid w:val="00A35C91"/>
    <w:rsid w:val="00A5598C"/>
    <w:rsid w:val="00A90F62"/>
    <w:rsid w:val="00A91D11"/>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21E93"/>
    <w:rsid w:val="00B22E7B"/>
    <w:rsid w:val="00B64F3B"/>
    <w:rsid w:val="00B84D1D"/>
    <w:rsid w:val="00B92BBC"/>
    <w:rsid w:val="00BA6D8D"/>
    <w:rsid w:val="00BB783C"/>
    <w:rsid w:val="00BD442C"/>
    <w:rsid w:val="00BD4FCA"/>
    <w:rsid w:val="00BE2633"/>
    <w:rsid w:val="00C163B7"/>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867"/>
    <w:rsid w:val="00D229BD"/>
    <w:rsid w:val="00D31A25"/>
    <w:rsid w:val="00D36006"/>
    <w:rsid w:val="00D36BB2"/>
    <w:rsid w:val="00D67362"/>
    <w:rsid w:val="00D70AEB"/>
    <w:rsid w:val="00D73384"/>
    <w:rsid w:val="00D73615"/>
    <w:rsid w:val="00D753FB"/>
    <w:rsid w:val="00D81D61"/>
    <w:rsid w:val="00D84822"/>
    <w:rsid w:val="00DA19AD"/>
    <w:rsid w:val="00DB2D5C"/>
    <w:rsid w:val="00DB4461"/>
    <w:rsid w:val="00DC7F97"/>
    <w:rsid w:val="00DD2D95"/>
    <w:rsid w:val="00DD7279"/>
    <w:rsid w:val="00DE0C33"/>
    <w:rsid w:val="00DE3481"/>
    <w:rsid w:val="00DE7F5D"/>
    <w:rsid w:val="00DF023C"/>
    <w:rsid w:val="00E37F03"/>
    <w:rsid w:val="00E418C7"/>
    <w:rsid w:val="00E529C7"/>
    <w:rsid w:val="00E71EBF"/>
    <w:rsid w:val="00E758F4"/>
    <w:rsid w:val="00E75C6B"/>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12CD1"/>
    <w:rsid w:val="00F148BF"/>
    <w:rsid w:val="00F1635B"/>
    <w:rsid w:val="00F70DE7"/>
    <w:rsid w:val="00F73B49"/>
    <w:rsid w:val="00F93820"/>
    <w:rsid w:val="00FA4EC9"/>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79C7037-724A-4C1C-8C82-FDB8C57B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111</Words>
  <Characters>636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Seyit Karapınar</cp:lastModifiedBy>
  <cp:revision>25</cp:revision>
  <dcterms:created xsi:type="dcterms:W3CDTF">2020-08-19T13:47:00Z</dcterms:created>
  <dcterms:modified xsi:type="dcterms:W3CDTF">2021-01-06T07:09:00Z</dcterms:modified>
</cp:coreProperties>
</file>